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10CE" w14:textId="77777777" w:rsidR="00A05D15" w:rsidRDefault="009A4953">
      <w:pPr>
        <w:spacing w:after="26"/>
        <w:ind w:left="10" w:right="316" w:hanging="10"/>
        <w:jc w:val="center"/>
      </w:pPr>
      <w:r>
        <w:rPr>
          <w:rFonts w:ascii="Raleway" w:eastAsia="Raleway" w:hAnsi="Raleway" w:cs="Raleway"/>
          <w:b/>
          <w:sz w:val="24"/>
        </w:rPr>
        <w:t xml:space="preserve">Job Description </w:t>
      </w:r>
    </w:p>
    <w:p w14:paraId="7F069B67" w14:textId="77777777" w:rsidR="00A05D15" w:rsidRDefault="009A4953">
      <w:pPr>
        <w:spacing w:after="341"/>
        <w:ind w:left="10" w:right="318" w:hanging="10"/>
        <w:jc w:val="center"/>
      </w:pPr>
      <w:r>
        <w:rPr>
          <w:rFonts w:ascii="Raleway" w:eastAsia="Raleway" w:hAnsi="Raleway" w:cs="Raleway"/>
          <w:b/>
          <w:sz w:val="24"/>
        </w:rPr>
        <w:t xml:space="preserve">Lead Pastor  </w:t>
      </w:r>
    </w:p>
    <w:p w14:paraId="3B84C630" w14:textId="69CA83D0" w:rsidR="00A05D15" w:rsidRDefault="009A4953">
      <w:pPr>
        <w:spacing w:after="311" w:line="270" w:lineRule="auto"/>
        <w:ind w:left="355" w:right="531" w:hanging="10"/>
      </w:pPr>
      <w:r>
        <w:rPr>
          <w:rFonts w:ascii="Raleway" w:eastAsia="Raleway" w:hAnsi="Raleway" w:cs="Raleway"/>
          <w:sz w:val="24"/>
        </w:rPr>
        <w:t xml:space="preserve">Purpose: This ministry description is </w:t>
      </w:r>
      <w:r w:rsidR="00943147">
        <w:rPr>
          <w:rFonts w:ascii="Raleway" w:eastAsia="Raleway" w:hAnsi="Raleway" w:cs="Raleway"/>
          <w:sz w:val="24"/>
        </w:rPr>
        <w:t>aligned with and advances</w:t>
      </w:r>
      <w:r>
        <w:rPr>
          <w:rFonts w:ascii="Raleway" w:eastAsia="Raleway" w:hAnsi="Raleway" w:cs="Raleway"/>
          <w:sz w:val="24"/>
        </w:rPr>
        <w:t xml:space="preserve"> the purpose of Faith Community Church. Th</w:t>
      </w:r>
      <w:r w:rsidR="00943147">
        <w:rPr>
          <w:rFonts w:ascii="Raleway" w:eastAsia="Raleway" w:hAnsi="Raleway" w:cs="Raleway"/>
          <w:sz w:val="24"/>
        </w:rPr>
        <w:t>e role of this</w:t>
      </w:r>
      <w:r>
        <w:rPr>
          <w:rFonts w:ascii="Raleway" w:eastAsia="Raleway" w:hAnsi="Raleway" w:cs="Raleway"/>
          <w:sz w:val="24"/>
        </w:rPr>
        <w:t xml:space="preserve"> staff </w:t>
      </w:r>
      <w:r w:rsidR="00943147">
        <w:rPr>
          <w:rFonts w:ascii="Raleway" w:eastAsia="Raleway" w:hAnsi="Raleway" w:cs="Raleway"/>
          <w:sz w:val="24"/>
        </w:rPr>
        <w:t xml:space="preserve">member </w:t>
      </w:r>
      <w:r>
        <w:rPr>
          <w:rFonts w:ascii="Raleway" w:eastAsia="Raleway" w:hAnsi="Raleway" w:cs="Raleway"/>
          <w:sz w:val="24"/>
        </w:rPr>
        <w:t xml:space="preserve">will be key in providing visionary leadership and teaching </w:t>
      </w:r>
      <w:r w:rsidR="00943147">
        <w:rPr>
          <w:rFonts w:ascii="Raleway" w:eastAsia="Raleway" w:hAnsi="Raleway" w:cs="Raleway"/>
          <w:sz w:val="24"/>
        </w:rPr>
        <w:t>in</w:t>
      </w:r>
      <w:r>
        <w:rPr>
          <w:rFonts w:ascii="Raleway" w:eastAsia="Raleway" w:hAnsi="Raleway" w:cs="Raleway"/>
          <w:sz w:val="24"/>
        </w:rPr>
        <w:t xml:space="preserve"> pursu</w:t>
      </w:r>
      <w:r w:rsidR="00943147">
        <w:rPr>
          <w:rFonts w:ascii="Raleway" w:eastAsia="Raleway" w:hAnsi="Raleway" w:cs="Raleway"/>
          <w:sz w:val="24"/>
        </w:rPr>
        <w:t>it</w:t>
      </w:r>
      <w:r>
        <w:rPr>
          <w:rFonts w:ascii="Raleway" w:eastAsia="Raleway" w:hAnsi="Raleway" w:cs="Raleway"/>
          <w:sz w:val="24"/>
        </w:rPr>
        <w:t xml:space="preserve"> o</w:t>
      </w:r>
      <w:r w:rsidR="00943147">
        <w:rPr>
          <w:rFonts w:ascii="Raleway" w:eastAsia="Raleway" w:hAnsi="Raleway" w:cs="Raleway"/>
          <w:sz w:val="24"/>
        </w:rPr>
        <w:t>f our mission</w:t>
      </w:r>
      <w:r>
        <w:rPr>
          <w:rFonts w:ascii="Raleway" w:eastAsia="Raleway" w:hAnsi="Raleway" w:cs="Raleway"/>
          <w:sz w:val="24"/>
        </w:rPr>
        <w:t xml:space="preserve"> to escort disconnected unbelievers into a genuine</w:t>
      </w:r>
      <w:r w:rsidR="00943147">
        <w:rPr>
          <w:rFonts w:ascii="Raleway" w:eastAsia="Raleway" w:hAnsi="Raleway" w:cs="Raleway"/>
          <w:sz w:val="24"/>
        </w:rPr>
        <w:t xml:space="preserve">, </w:t>
      </w:r>
      <w:r>
        <w:rPr>
          <w:rFonts w:ascii="Raleway" w:eastAsia="Raleway" w:hAnsi="Raleway" w:cs="Raleway"/>
          <w:sz w:val="24"/>
        </w:rPr>
        <w:t xml:space="preserve">joy-filled faith in community with other growing Christ followers.  </w:t>
      </w:r>
    </w:p>
    <w:p w14:paraId="6FB3FE5E" w14:textId="77777777" w:rsidR="00A05D15" w:rsidRDefault="009A4953">
      <w:pPr>
        <w:spacing w:after="179" w:line="282" w:lineRule="auto"/>
        <w:ind w:left="355" w:right="528" w:hanging="10"/>
      </w:pPr>
      <w:r>
        <w:rPr>
          <w:rFonts w:ascii="Raleway" w:eastAsia="Raleway" w:hAnsi="Raleway" w:cs="Raleway"/>
          <w:b/>
          <w:sz w:val="24"/>
        </w:rPr>
        <w:t xml:space="preserve">This section is reprinted from Article 12 of the Faith Community Church Constitution: </w:t>
      </w:r>
      <w:r>
        <w:rPr>
          <w:rFonts w:ascii="Raleway" w:eastAsia="Raleway" w:hAnsi="Raleway" w:cs="Raleway"/>
          <w:i/>
          <w:sz w:val="24"/>
        </w:rPr>
        <w:t xml:space="preserve">“Consistent with the New Testament teaching regarding spiritual </w:t>
      </w:r>
      <w:r>
        <w:rPr>
          <w:rFonts w:ascii="Gautami" w:eastAsia="Gautami" w:hAnsi="Gautami" w:cs="Gautami"/>
          <w:sz w:val="24"/>
        </w:rPr>
        <w:t xml:space="preserve">​ </w:t>
      </w:r>
      <w:r>
        <w:rPr>
          <w:rFonts w:ascii="Raleway" w:eastAsia="Raleway" w:hAnsi="Raleway" w:cs="Raleway"/>
          <w:i/>
          <w:sz w:val="24"/>
        </w:rPr>
        <w:t xml:space="preserve">gifts, it is evident that the </w:t>
      </w:r>
      <w:r w:rsidRPr="00617695">
        <w:rPr>
          <w:rFonts w:ascii="Raleway" w:eastAsia="Raleway" w:hAnsi="Raleway" w:cs="Raleway"/>
          <w:i/>
          <w:sz w:val="24"/>
          <w:highlight w:val="yellow"/>
        </w:rPr>
        <w:t>senior</w:t>
      </w:r>
      <w:r>
        <w:rPr>
          <w:rFonts w:ascii="Raleway" w:eastAsia="Raleway" w:hAnsi="Raleway" w:cs="Raleway"/>
          <w:i/>
          <w:sz w:val="24"/>
        </w:rPr>
        <w:t xml:space="preserve"> pastor, like any member of the body, is uniquely gifted and should seek to serve within his gift area. (Eph. 4:11ff; 1 Cor. 12)  </w:t>
      </w:r>
    </w:p>
    <w:p w14:paraId="673261AB" w14:textId="77777777" w:rsidR="00A05D15" w:rsidRDefault="009A4953">
      <w:pPr>
        <w:spacing w:after="179" w:line="282" w:lineRule="auto"/>
        <w:ind w:left="355" w:right="528" w:hanging="10"/>
      </w:pPr>
      <w:r>
        <w:rPr>
          <w:rFonts w:ascii="Raleway" w:eastAsia="Raleway" w:hAnsi="Raleway" w:cs="Raleway"/>
          <w:i/>
          <w:sz w:val="24"/>
        </w:rPr>
        <w:t xml:space="preserve">“In addition to his shepherding role as an elder, the </w:t>
      </w:r>
      <w:r w:rsidRPr="00617695">
        <w:rPr>
          <w:rFonts w:ascii="Raleway" w:eastAsia="Raleway" w:hAnsi="Raleway" w:cs="Raleway"/>
          <w:i/>
          <w:sz w:val="24"/>
          <w:highlight w:val="yellow"/>
        </w:rPr>
        <w:t>senior</w:t>
      </w:r>
      <w:r>
        <w:rPr>
          <w:rFonts w:ascii="Raleway" w:eastAsia="Raleway" w:hAnsi="Raleway" w:cs="Raleway"/>
          <w:i/>
          <w:sz w:val="24"/>
        </w:rPr>
        <w:t xml:space="preserve"> pastor is primarily to be a teacher of the Word of God, the Bible. He is to teach and exhort by precept and by example. His goal is to help bring people to maturity of faith through insightful and accurate presentation and proclamation of the Bible, equipping them to be the true ministers of the body. As a teacher he must stress both the understanding and the application of God’s Word.  </w:t>
      </w:r>
    </w:p>
    <w:p w14:paraId="12D9D157" w14:textId="545C52A4" w:rsidR="00A05D15" w:rsidRDefault="009A4953">
      <w:pPr>
        <w:spacing w:after="246" w:line="281" w:lineRule="auto"/>
        <w:ind w:left="360" w:right="569"/>
        <w:jc w:val="both"/>
      </w:pPr>
      <w:r>
        <w:rPr>
          <w:rFonts w:ascii="Raleway" w:eastAsia="Raleway" w:hAnsi="Raleway" w:cs="Raleway"/>
          <w:i/>
          <w:sz w:val="24"/>
        </w:rPr>
        <w:t xml:space="preserve">“The senior pastor should not be responsible to serve in areas unrelated to his        primary function as a teaching elder and should maintain a proper balance of prayer, teaching, shepherding and leadership. (Rom. 12:6-7; 2 Tim. 1:13; 2:15; 1Thess. 2:4-5,10-12; Tit. 1:7; Eph. 4:11-12; Jas. 2:22)”  </w:t>
      </w:r>
    </w:p>
    <w:p w14:paraId="49409F84" w14:textId="77777777" w:rsidR="00A05D15" w:rsidRDefault="009A4953">
      <w:pPr>
        <w:spacing w:after="11"/>
      </w:pPr>
      <w:r>
        <w:rPr>
          <w:rFonts w:ascii="Leelawadee UI" w:eastAsia="Leelawadee UI" w:hAnsi="Leelawadee UI" w:cs="Leelawadee UI"/>
          <w:b/>
          <w:sz w:val="26"/>
        </w:rPr>
        <w:t xml:space="preserve">Abilities and Qualifications </w:t>
      </w:r>
      <w:r>
        <w:rPr>
          <w:rFonts w:ascii="Leelawadee UI" w:eastAsia="Leelawadee UI" w:hAnsi="Leelawadee UI" w:cs="Leelawadee UI"/>
          <w:sz w:val="26"/>
        </w:rPr>
        <w:t>​</w:t>
      </w:r>
    </w:p>
    <w:p w14:paraId="4F346B89" w14:textId="4BDAF914" w:rsidR="00A05D15" w:rsidRDefault="009A4953">
      <w:pPr>
        <w:numPr>
          <w:ilvl w:val="0"/>
          <w:numId w:val="1"/>
        </w:numPr>
        <w:spacing w:after="31" w:line="256" w:lineRule="auto"/>
        <w:ind w:right="539" w:hanging="339"/>
      </w:pPr>
      <w:r>
        <w:rPr>
          <w:rFonts w:ascii="Leelawadee UI" w:eastAsia="Leelawadee UI" w:hAnsi="Leelawadee UI" w:cs="Leelawadee UI"/>
          <w:sz w:val="26"/>
        </w:rPr>
        <w:t>Demonstrates an authentic love for God and a heart for people, both</w:t>
      </w:r>
      <w:r w:rsidR="00BC5156">
        <w:rPr>
          <w:rFonts w:ascii="Leelawadee UI" w:eastAsia="Leelawadee UI" w:hAnsi="Leelawadee UI" w:cs="Leelawadee UI"/>
          <w:sz w:val="26"/>
        </w:rPr>
        <w:t xml:space="preserve"> </w:t>
      </w:r>
      <w:r>
        <w:rPr>
          <w:rFonts w:ascii="Leelawadee UI" w:eastAsia="Leelawadee UI" w:hAnsi="Leelawadee UI" w:cs="Leelawadee UI"/>
          <w:sz w:val="26"/>
        </w:rPr>
        <w:t>those who are Christ-followers and those far from God.</w:t>
      </w:r>
    </w:p>
    <w:p w14:paraId="290E45C8" w14:textId="2A925A3F" w:rsidR="00A05D15" w:rsidRDefault="009A4953">
      <w:pPr>
        <w:numPr>
          <w:ilvl w:val="0"/>
          <w:numId w:val="1"/>
        </w:numPr>
        <w:spacing w:after="4" w:line="256" w:lineRule="auto"/>
        <w:ind w:right="539" w:hanging="339"/>
      </w:pPr>
      <w:r>
        <w:rPr>
          <w:rFonts w:ascii="Leelawadee UI" w:eastAsia="Leelawadee UI" w:hAnsi="Leelawadee UI" w:cs="Leelawadee UI"/>
          <w:sz w:val="26"/>
        </w:rPr>
        <w:t>Embraces the doctrinal positions, purpose</w:t>
      </w:r>
      <w:r w:rsidR="00BC5156">
        <w:rPr>
          <w:rFonts w:ascii="Leelawadee UI" w:eastAsia="Leelawadee UI" w:hAnsi="Leelawadee UI" w:cs="Leelawadee UI"/>
          <w:sz w:val="26"/>
        </w:rPr>
        <w:t>,</w:t>
      </w:r>
      <w:r>
        <w:rPr>
          <w:rFonts w:ascii="Leelawadee UI" w:eastAsia="Leelawadee UI" w:hAnsi="Leelawadee UI" w:cs="Leelawadee UI"/>
          <w:sz w:val="26"/>
        </w:rPr>
        <w:t xml:space="preserve"> and core values of FCC.</w:t>
      </w:r>
    </w:p>
    <w:p w14:paraId="2397C96C" w14:textId="7A3A6ED7" w:rsidR="00A05D15" w:rsidRDefault="009A4953">
      <w:pPr>
        <w:numPr>
          <w:ilvl w:val="0"/>
          <w:numId w:val="1"/>
        </w:numPr>
        <w:spacing w:after="0" w:line="256" w:lineRule="auto"/>
        <w:ind w:right="539" w:hanging="339"/>
      </w:pPr>
      <w:r>
        <w:rPr>
          <w:rFonts w:ascii="Leelawadee UI" w:eastAsia="Leelawadee UI" w:hAnsi="Leelawadee UI" w:cs="Leelawadee UI"/>
          <w:sz w:val="26"/>
        </w:rPr>
        <w:t>Relates in a healthy way to elders, pastors, other staff</w:t>
      </w:r>
      <w:r w:rsidR="00BC5156">
        <w:rPr>
          <w:rFonts w:ascii="Leelawadee UI" w:eastAsia="Leelawadee UI" w:hAnsi="Leelawadee UI" w:cs="Leelawadee UI"/>
          <w:sz w:val="26"/>
        </w:rPr>
        <w:t xml:space="preserve">, </w:t>
      </w:r>
      <w:r>
        <w:rPr>
          <w:rFonts w:ascii="Leelawadee UI" w:eastAsia="Leelawadee UI" w:hAnsi="Leelawadee UI" w:cs="Leelawadee UI"/>
          <w:sz w:val="26"/>
        </w:rPr>
        <w:t>and those who serve</w:t>
      </w:r>
      <w:r w:rsidR="00BC5156">
        <w:rPr>
          <w:rFonts w:ascii="Leelawadee UI" w:eastAsia="Leelawadee UI" w:hAnsi="Leelawadee UI" w:cs="Leelawadee UI"/>
          <w:sz w:val="26"/>
        </w:rPr>
        <w:t xml:space="preserve"> </w:t>
      </w:r>
      <w:r>
        <w:rPr>
          <w:rFonts w:ascii="Leelawadee UI" w:eastAsia="Leelawadee UI" w:hAnsi="Leelawadee UI" w:cs="Leelawadee UI"/>
          <w:sz w:val="26"/>
        </w:rPr>
        <w:t>alongside.</w:t>
      </w:r>
    </w:p>
    <w:p w14:paraId="1116FDD1" w14:textId="5266D78D" w:rsidR="00A05D15" w:rsidRDefault="009A4953">
      <w:pPr>
        <w:numPr>
          <w:ilvl w:val="0"/>
          <w:numId w:val="1"/>
        </w:numPr>
        <w:spacing w:after="31" w:line="256" w:lineRule="auto"/>
        <w:ind w:right="539" w:hanging="339"/>
      </w:pPr>
      <w:r>
        <w:rPr>
          <w:rFonts w:ascii="Leelawadee UI" w:eastAsia="Leelawadee UI" w:hAnsi="Leelawadee UI" w:cs="Leelawadee UI"/>
          <w:sz w:val="26"/>
        </w:rPr>
        <w:t xml:space="preserve">A minimum five </w:t>
      </w:r>
      <w:r w:rsidR="00BC5156">
        <w:rPr>
          <w:rFonts w:ascii="Leelawadee UI" w:eastAsia="Leelawadee UI" w:hAnsi="Leelawadee UI" w:cs="Leelawadee UI"/>
          <w:sz w:val="26"/>
        </w:rPr>
        <w:t>years’ experience</w:t>
      </w:r>
      <w:r>
        <w:rPr>
          <w:rFonts w:ascii="Leelawadee UI" w:eastAsia="Leelawadee UI" w:hAnsi="Leelawadee UI" w:cs="Leelawadee UI"/>
          <w:sz w:val="26"/>
        </w:rPr>
        <w:t xml:space="preserve"> providing visionary leadership, people</w:t>
      </w:r>
      <w:r w:rsidR="00BC5156">
        <w:rPr>
          <w:rFonts w:ascii="Leelawadee UI" w:eastAsia="Leelawadee UI" w:hAnsi="Leelawadee UI" w:cs="Leelawadee UI"/>
          <w:sz w:val="26"/>
        </w:rPr>
        <w:t xml:space="preserve"> </w:t>
      </w:r>
      <w:r>
        <w:rPr>
          <w:rFonts w:ascii="Leelawadee UI" w:eastAsia="Leelawadee UI" w:hAnsi="Leelawadee UI" w:cs="Leelawadee UI"/>
          <w:sz w:val="26"/>
        </w:rPr>
        <w:t>development</w:t>
      </w:r>
      <w:r w:rsidR="00BC5156">
        <w:rPr>
          <w:rFonts w:ascii="Leelawadee UI" w:eastAsia="Leelawadee UI" w:hAnsi="Leelawadee UI" w:cs="Leelawadee UI"/>
          <w:sz w:val="26"/>
        </w:rPr>
        <w:t>,</w:t>
      </w:r>
      <w:r>
        <w:rPr>
          <w:rFonts w:ascii="Leelawadee UI" w:eastAsia="Leelawadee UI" w:hAnsi="Leelawadee UI" w:cs="Leelawadee UI"/>
          <w:sz w:val="26"/>
        </w:rPr>
        <w:t xml:space="preserve"> and ministry deployment.</w:t>
      </w:r>
    </w:p>
    <w:p w14:paraId="0CA158C7" w14:textId="33899BC6" w:rsidR="00BC5156" w:rsidRPr="00BC5156" w:rsidRDefault="009A4953">
      <w:pPr>
        <w:numPr>
          <w:ilvl w:val="0"/>
          <w:numId w:val="1"/>
        </w:numPr>
        <w:spacing w:after="31" w:line="256" w:lineRule="auto"/>
        <w:ind w:right="539" w:hanging="339"/>
      </w:pPr>
      <w:r>
        <w:rPr>
          <w:rFonts w:ascii="Leelawadee UI" w:eastAsia="Leelawadee UI" w:hAnsi="Leelawadee UI" w:cs="Leelawadee UI"/>
          <w:sz w:val="26"/>
        </w:rPr>
        <w:t xml:space="preserve">Has demonstrated ability </w:t>
      </w:r>
      <w:r w:rsidR="00BC5156">
        <w:rPr>
          <w:rFonts w:ascii="Leelawadee UI" w:eastAsia="Leelawadee UI" w:hAnsi="Leelawadee UI" w:cs="Leelawadee UI"/>
          <w:sz w:val="26"/>
        </w:rPr>
        <w:t>to lead others</w:t>
      </w:r>
      <w:r>
        <w:rPr>
          <w:rFonts w:ascii="Leelawadee UI" w:eastAsia="Leelawadee UI" w:hAnsi="Leelawadee UI" w:cs="Leelawadee UI"/>
          <w:sz w:val="26"/>
        </w:rPr>
        <w:t xml:space="preserve"> in a God-honoring way.</w:t>
      </w:r>
    </w:p>
    <w:p w14:paraId="3A13FCA3" w14:textId="64282DD0" w:rsidR="00A05D15" w:rsidRDefault="009A4953">
      <w:pPr>
        <w:numPr>
          <w:ilvl w:val="0"/>
          <w:numId w:val="1"/>
        </w:numPr>
        <w:spacing w:after="31" w:line="256" w:lineRule="auto"/>
        <w:ind w:right="539" w:hanging="339"/>
      </w:pPr>
      <w:r>
        <w:rPr>
          <w:rFonts w:ascii="Leelawadee UI" w:eastAsia="Leelawadee UI" w:hAnsi="Leelawadee UI" w:cs="Leelawadee UI"/>
          <w:sz w:val="26"/>
        </w:rPr>
        <w:t>Possess</w:t>
      </w:r>
      <w:r w:rsidR="00691C47">
        <w:rPr>
          <w:rFonts w:ascii="Leelawadee UI" w:eastAsia="Leelawadee UI" w:hAnsi="Leelawadee UI" w:cs="Leelawadee UI"/>
          <w:sz w:val="26"/>
        </w:rPr>
        <w:t>es</w:t>
      </w:r>
      <w:r>
        <w:rPr>
          <w:rFonts w:ascii="Leelawadee UI" w:eastAsia="Leelawadee UI" w:hAnsi="Leelawadee UI" w:cs="Leelawadee UI"/>
          <w:sz w:val="26"/>
        </w:rPr>
        <w:t xml:space="preserve"> a fun demeanor, demonstra</w:t>
      </w:r>
      <w:r w:rsidR="00BC5156">
        <w:rPr>
          <w:rFonts w:ascii="Leelawadee UI" w:eastAsia="Leelawadee UI" w:hAnsi="Leelawadee UI" w:cs="Leelawadee UI"/>
          <w:sz w:val="26"/>
        </w:rPr>
        <w:t>tes</w:t>
      </w:r>
      <w:r>
        <w:rPr>
          <w:rFonts w:ascii="Leelawadee UI" w:eastAsia="Leelawadee UI" w:hAnsi="Leelawadee UI" w:cs="Leelawadee UI"/>
          <w:sz w:val="26"/>
        </w:rPr>
        <w:t xml:space="preserve"> creativity</w:t>
      </w:r>
      <w:r w:rsidR="00BC5156">
        <w:rPr>
          <w:rFonts w:ascii="Leelawadee UI" w:eastAsia="Leelawadee UI" w:hAnsi="Leelawadee UI" w:cs="Leelawadee UI"/>
          <w:sz w:val="26"/>
        </w:rPr>
        <w:t xml:space="preserve">, and lives out a </w:t>
      </w:r>
      <w:r>
        <w:rPr>
          <w:rFonts w:ascii="Leelawadee UI" w:eastAsia="Leelawadee UI" w:hAnsi="Leelawadee UI" w:cs="Leelawadee UI"/>
          <w:sz w:val="26"/>
        </w:rPr>
        <w:t>passionate enjoyment and love for God.</w:t>
      </w:r>
    </w:p>
    <w:p w14:paraId="2BCFDE85" w14:textId="3702A803" w:rsidR="00A05D15" w:rsidRDefault="009A4953">
      <w:pPr>
        <w:numPr>
          <w:ilvl w:val="0"/>
          <w:numId w:val="2"/>
        </w:numPr>
        <w:spacing w:after="31" w:line="256" w:lineRule="auto"/>
        <w:ind w:right="539" w:hanging="268"/>
      </w:pPr>
      <w:r>
        <w:rPr>
          <w:rFonts w:ascii="Leelawadee UI" w:eastAsia="Leelawadee UI" w:hAnsi="Leelawadee UI" w:cs="Leelawadee UI"/>
          <w:sz w:val="26"/>
        </w:rPr>
        <w:t>Has thrived in an environment devoted to teamwork.</w:t>
      </w:r>
    </w:p>
    <w:p w14:paraId="60985DF8" w14:textId="5D0AE1B7" w:rsidR="00A05D15" w:rsidRDefault="009A4953">
      <w:pPr>
        <w:numPr>
          <w:ilvl w:val="0"/>
          <w:numId w:val="2"/>
        </w:numPr>
        <w:spacing w:after="4" w:line="256" w:lineRule="auto"/>
        <w:ind w:right="539" w:hanging="268"/>
      </w:pPr>
      <w:r>
        <w:rPr>
          <w:rFonts w:ascii="Leelawadee UI" w:eastAsia="Leelawadee UI" w:hAnsi="Leelawadee UI" w:cs="Leelawadee UI"/>
          <w:sz w:val="26"/>
        </w:rPr>
        <w:t xml:space="preserve">Is prepared to make a </w:t>
      </w:r>
      <w:r w:rsidR="00BC5156">
        <w:rPr>
          <w:rFonts w:ascii="Leelawadee UI" w:eastAsia="Leelawadee UI" w:hAnsi="Leelawadee UI" w:cs="Leelawadee UI"/>
          <w:sz w:val="26"/>
        </w:rPr>
        <w:t>five-year commitment</w:t>
      </w:r>
      <w:r>
        <w:rPr>
          <w:rFonts w:ascii="Leelawadee UI" w:eastAsia="Leelawadee UI" w:hAnsi="Leelawadee UI" w:cs="Leelawadee UI"/>
          <w:sz w:val="26"/>
        </w:rPr>
        <w:t>.</w:t>
      </w:r>
    </w:p>
    <w:p w14:paraId="5059E223" w14:textId="72320BE9" w:rsidR="00A05D15" w:rsidRDefault="00BC5156">
      <w:pPr>
        <w:numPr>
          <w:ilvl w:val="0"/>
          <w:numId w:val="2"/>
        </w:numPr>
        <w:spacing w:after="31" w:line="256" w:lineRule="auto"/>
        <w:ind w:right="539" w:hanging="268"/>
      </w:pPr>
      <w:r>
        <w:rPr>
          <w:rFonts w:ascii="Leelawadee UI" w:eastAsia="Leelawadee UI" w:hAnsi="Leelawadee UI" w:cs="Leelawadee UI"/>
          <w:sz w:val="26"/>
        </w:rPr>
        <w:t>Master’s</w:t>
      </w:r>
      <w:r w:rsidR="009A4953">
        <w:rPr>
          <w:rFonts w:ascii="Leelawadee UI" w:eastAsia="Leelawadee UI" w:hAnsi="Leelawadee UI" w:cs="Leelawadee UI"/>
          <w:sz w:val="26"/>
        </w:rPr>
        <w:t xml:space="preserve"> degree preferred.</w:t>
      </w:r>
    </w:p>
    <w:p w14:paraId="234539E6" w14:textId="2176CC26" w:rsidR="00A05D15" w:rsidRDefault="009A4953">
      <w:pPr>
        <w:spacing w:after="142" w:line="253" w:lineRule="auto"/>
        <w:ind w:left="21" w:right="671" w:hanging="10"/>
      </w:pPr>
      <w:r>
        <w:rPr>
          <w:rFonts w:ascii="Leelawadee UI" w:eastAsia="Leelawadee UI" w:hAnsi="Leelawadee UI" w:cs="Leelawadee UI"/>
          <w:b/>
          <w:sz w:val="26"/>
        </w:rPr>
        <w:lastRenderedPageBreak/>
        <w:t xml:space="preserve">Responsibilities Part One: Personal </w:t>
      </w:r>
      <w:r>
        <w:rPr>
          <w:rFonts w:ascii="Leelawadee UI" w:eastAsia="Leelawadee UI" w:hAnsi="Leelawadee UI" w:cs="Leelawadee UI"/>
          <w:sz w:val="26"/>
        </w:rPr>
        <w:t xml:space="preserve">​– Be a mature and growing disciple of Jesus Christ.  </w:t>
      </w:r>
    </w:p>
    <w:p w14:paraId="31CAF696" w14:textId="3D6DAB15" w:rsidR="00A05D15" w:rsidRDefault="009A4953">
      <w:pPr>
        <w:numPr>
          <w:ilvl w:val="1"/>
          <w:numId w:val="3"/>
        </w:numPr>
        <w:spacing w:after="11" w:line="253" w:lineRule="auto"/>
        <w:ind w:right="337" w:hanging="268"/>
      </w:pPr>
      <w:r>
        <w:rPr>
          <w:rFonts w:ascii="Leelawadee UI" w:eastAsia="Leelawadee UI" w:hAnsi="Leelawadee UI" w:cs="Leelawadee UI"/>
          <w:sz w:val="26"/>
        </w:rPr>
        <w:t>Grow in a contagiously joyful spiritual life through the Scriptures, prayer</w:t>
      </w:r>
      <w:r w:rsidR="002E3AC0">
        <w:rPr>
          <w:rFonts w:ascii="Leelawadee UI" w:eastAsia="Leelawadee UI" w:hAnsi="Leelawadee UI" w:cs="Leelawadee UI"/>
          <w:sz w:val="26"/>
        </w:rPr>
        <w:t xml:space="preserve">, </w:t>
      </w:r>
      <w:r>
        <w:rPr>
          <w:rFonts w:ascii="Leelawadee UI" w:eastAsia="Leelawadee UI" w:hAnsi="Leelawadee UI" w:cs="Leelawadee UI"/>
          <w:sz w:val="26"/>
        </w:rPr>
        <w:t>and faithful obedience.</w:t>
      </w:r>
    </w:p>
    <w:p w14:paraId="52629DA6" w14:textId="64DB4D39" w:rsidR="00A05D15" w:rsidRDefault="002E3AC0">
      <w:pPr>
        <w:numPr>
          <w:ilvl w:val="1"/>
          <w:numId w:val="3"/>
        </w:numPr>
        <w:spacing w:after="11" w:line="253" w:lineRule="auto"/>
        <w:ind w:right="337" w:hanging="268"/>
      </w:pPr>
      <w:r>
        <w:rPr>
          <w:rFonts w:ascii="Leelawadee UI" w:eastAsia="Leelawadee UI" w:hAnsi="Leelawadee UI" w:cs="Leelawadee UI"/>
          <w:sz w:val="26"/>
        </w:rPr>
        <w:t>Embod</w:t>
      </w:r>
      <w:r w:rsidR="00691C47">
        <w:rPr>
          <w:rFonts w:ascii="Leelawadee UI" w:eastAsia="Leelawadee UI" w:hAnsi="Leelawadee UI" w:cs="Leelawadee UI"/>
          <w:sz w:val="26"/>
        </w:rPr>
        <w:t>y</w:t>
      </w:r>
      <w:r w:rsidR="009A4953">
        <w:rPr>
          <w:rFonts w:ascii="Leelawadee UI" w:eastAsia="Leelawadee UI" w:hAnsi="Leelawadee UI" w:cs="Leelawadee UI"/>
          <w:sz w:val="26"/>
        </w:rPr>
        <w:t xml:space="preserve"> physical, financial, emotional, and intellectual health.</w:t>
      </w:r>
    </w:p>
    <w:p w14:paraId="2C46DC3F" w14:textId="77777777" w:rsidR="00A05D15" w:rsidRDefault="009A4953">
      <w:pPr>
        <w:numPr>
          <w:ilvl w:val="1"/>
          <w:numId w:val="3"/>
        </w:numPr>
        <w:spacing w:after="11" w:line="253" w:lineRule="auto"/>
        <w:ind w:right="337" w:hanging="268"/>
      </w:pPr>
      <w:r>
        <w:rPr>
          <w:rFonts w:ascii="Leelawadee UI" w:eastAsia="Leelawadee UI" w:hAnsi="Leelawadee UI" w:cs="Leelawadee UI"/>
          <w:sz w:val="26"/>
        </w:rPr>
        <w:t>Have healthy relationships with family members/housemates.</w:t>
      </w:r>
    </w:p>
    <w:p w14:paraId="357C28CA" w14:textId="77777777" w:rsidR="00A05D15" w:rsidRDefault="009A4953">
      <w:pPr>
        <w:numPr>
          <w:ilvl w:val="1"/>
          <w:numId w:val="3"/>
        </w:numPr>
        <w:spacing w:after="11" w:line="253" w:lineRule="auto"/>
        <w:ind w:right="337" w:hanging="268"/>
      </w:pPr>
      <w:r>
        <w:rPr>
          <w:rFonts w:ascii="Leelawadee UI" w:eastAsia="Leelawadee UI" w:hAnsi="Leelawadee UI" w:cs="Leelawadee UI"/>
          <w:sz w:val="26"/>
        </w:rPr>
        <w:t>Be a regular participant as a part of Faith Community Church.</w:t>
      </w:r>
    </w:p>
    <w:p w14:paraId="7735A74B" w14:textId="77777777" w:rsidR="00A05D15" w:rsidRDefault="009A4953">
      <w:pPr>
        <w:numPr>
          <w:ilvl w:val="1"/>
          <w:numId w:val="3"/>
        </w:numPr>
        <w:spacing w:after="11" w:line="253" w:lineRule="auto"/>
        <w:ind w:right="337" w:hanging="268"/>
      </w:pPr>
      <w:r>
        <w:rPr>
          <w:rFonts w:ascii="Leelawadee UI" w:eastAsia="Leelawadee UI" w:hAnsi="Leelawadee UI" w:cs="Leelawadee UI"/>
          <w:sz w:val="26"/>
        </w:rPr>
        <w:t>Be a conscientious citizen of this community and society as a whole.</w:t>
      </w:r>
    </w:p>
    <w:p w14:paraId="605FE73F" w14:textId="77777777" w:rsidR="00A05D15" w:rsidRDefault="009A4953">
      <w:pPr>
        <w:numPr>
          <w:ilvl w:val="1"/>
          <w:numId w:val="3"/>
        </w:numPr>
        <w:spacing w:after="308" w:line="253" w:lineRule="auto"/>
        <w:ind w:right="337" w:hanging="268"/>
      </w:pPr>
      <w:r>
        <w:rPr>
          <w:rFonts w:ascii="Leelawadee UI" w:eastAsia="Leelawadee UI" w:hAnsi="Leelawadee UI" w:cs="Leelawadee UI"/>
          <w:sz w:val="26"/>
        </w:rPr>
        <w:t>Pursue personal and professional development.</w:t>
      </w:r>
    </w:p>
    <w:p w14:paraId="5A375798" w14:textId="76118A84" w:rsidR="00A05D15" w:rsidRDefault="009A4953">
      <w:pPr>
        <w:spacing w:after="91" w:line="253" w:lineRule="auto"/>
        <w:ind w:left="231" w:right="337" w:hanging="10"/>
      </w:pPr>
      <w:r>
        <w:rPr>
          <w:rFonts w:ascii="Leelawadee UI" w:eastAsia="Leelawadee UI" w:hAnsi="Leelawadee UI" w:cs="Leelawadee UI"/>
          <w:b/>
          <w:sz w:val="26"/>
        </w:rPr>
        <w:t xml:space="preserve">Part Two: Ministry </w:t>
      </w:r>
      <w:r>
        <w:rPr>
          <w:rFonts w:ascii="Leelawadee UI" w:eastAsia="Leelawadee UI" w:hAnsi="Leelawadee UI" w:cs="Leelawadee UI"/>
          <w:sz w:val="26"/>
        </w:rPr>
        <w:t xml:space="preserve">​– Develop a vibrant walk with God that will model whole life devotion.  </w:t>
      </w:r>
    </w:p>
    <w:p w14:paraId="182837CA" w14:textId="77777777" w:rsidR="00A05D15" w:rsidRDefault="009A4953">
      <w:pPr>
        <w:numPr>
          <w:ilvl w:val="1"/>
          <w:numId w:val="2"/>
        </w:numPr>
        <w:spacing w:after="462"/>
        <w:ind w:hanging="268"/>
      </w:pPr>
      <w:r>
        <w:rPr>
          <w:rFonts w:ascii="Leelawadee UI" w:eastAsia="Leelawadee UI" w:hAnsi="Leelawadee UI" w:cs="Leelawadee UI"/>
          <w:sz w:val="26"/>
        </w:rPr>
        <w:t>Visionary Leadership and Shepherding (25%)</w:t>
      </w:r>
    </w:p>
    <w:p w14:paraId="59F1047E" w14:textId="31A69313" w:rsidR="00A05D15" w:rsidRDefault="009A4953">
      <w:pPr>
        <w:numPr>
          <w:ilvl w:val="2"/>
          <w:numId w:val="2"/>
        </w:numPr>
        <w:spacing w:after="420" w:line="271" w:lineRule="auto"/>
        <w:ind w:right="504" w:hanging="254"/>
      </w:pPr>
      <w:r>
        <w:rPr>
          <w:rFonts w:ascii="Leelawadee UI" w:eastAsia="Leelawadee UI" w:hAnsi="Leelawadee UI" w:cs="Leelawadee UI"/>
          <w:sz w:val="26"/>
        </w:rPr>
        <w:t xml:space="preserve">Continually cast vision </w:t>
      </w:r>
      <w:r w:rsidR="00691C47">
        <w:rPr>
          <w:rFonts w:ascii="Leelawadee UI" w:eastAsia="Leelawadee UI" w:hAnsi="Leelawadee UI" w:cs="Leelawadee UI"/>
          <w:sz w:val="26"/>
        </w:rPr>
        <w:t>to</w:t>
      </w:r>
      <w:r>
        <w:rPr>
          <w:rFonts w:ascii="Leelawadee UI" w:eastAsia="Leelawadee UI" w:hAnsi="Leelawadee UI" w:cs="Leelawadee UI"/>
          <w:sz w:val="26"/>
        </w:rPr>
        <w:t xml:space="preserve"> challeng</w:t>
      </w:r>
      <w:r w:rsidR="00691C47">
        <w:rPr>
          <w:rFonts w:ascii="Leelawadee UI" w:eastAsia="Leelawadee UI" w:hAnsi="Leelawadee UI" w:cs="Leelawadee UI"/>
          <w:sz w:val="26"/>
        </w:rPr>
        <w:t>e</w:t>
      </w:r>
      <w:r>
        <w:rPr>
          <w:rFonts w:ascii="Leelawadee UI" w:eastAsia="Leelawadee UI" w:hAnsi="Leelawadee UI" w:cs="Leelawadee UI"/>
          <w:sz w:val="26"/>
        </w:rPr>
        <w:t xml:space="preserve"> and call the church family to the purpose God has given Faith Community Church. Much of the shepherding done by the Lead Pastor will be done through other key leaders </w:t>
      </w:r>
      <w:r w:rsidR="00FC2511">
        <w:rPr>
          <w:rFonts w:ascii="Leelawadee UI" w:eastAsia="Leelawadee UI" w:hAnsi="Leelawadee UI" w:cs="Leelawadee UI"/>
          <w:sz w:val="26"/>
        </w:rPr>
        <w:t xml:space="preserve">by </w:t>
      </w:r>
      <w:r>
        <w:rPr>
          <w:rFonts w:ascii="Leelawadee UI" w:eastAsia="Leelawadee UI" w:hAnsi="Leelawadee UI" w:cs="Leelawadee UI"/>
          <w:sz w:val="26"/>
        </w:rPr>
        <w:t xml:space="preserve">equipping </w:t>
      </w:r>
      <w:r w:rsidR="00FC2511">
        <w:rPr>
          <w:rFonts w:ascii="Leelawadee UI" w:eastAsia="Leelawadee UI" w:hAnsi="Leelawadee UI" w:cs="Leelawadee UI"/>
          <w:sz w:val="26"/>
        </w:rPr>
        <w:t>them to see and perpetuate</w:t>
      </w:r>
      <w:r>
        <w:rPr>
          <w:rFonts w:ascii="Leelawadee UI" w:eastAsia="Leelawadee UI" w:hAnsi="Leelawadee UI" w:cs="Leelawadee UI"/>
          <w:sz w:val="26"/>
        </w:rPr>
        <w:t xml:space="preserve"> the corporate vision.</w:t>
      </w:r>
    </w:p>
    <w:p w14:paraId="0E4633E3" w14:textId="77777777" w:rsidR="00A05D15" w:rsidRDefault="009A4953">
      <w:pPr>
        <w:numPr>
          <w:ilvl w:val="1"/>
          <w:numId w:val="2"/>
        </w:numPr>
        <w:spacing w:after="462"/>
        <w:ind w:hanging="268"/>
      </w:pPr>
      <w:r>
        <w:rPr>
          <w:rFonts w:ascii="Leelawadee UI" w:eastAsia="Leelawadee UI" w:hAnsi="Leelawadee UI" w:cs="Leelawadee UI"/>
          <w:sz w:val="26"/>
        </w:rPr>
        <w:t>Teaching (50%)</w:t>
      </w:r>
    </w:p>
    <w:p w14:paraId="36414456" w14:textId="4CE2438D" w:rsidR="00A05D15" w:rsidRDefault="009A4953">
      <w:pPr>
        <w:numPr>
          <w:ilvl w:val="2"/>
          <w:numId w:val="2"/>
        </w:numPr>
        <w:spacing w:after="3" w:line="265" w:lineRule="auto"/>
        <w:ind w:right="504" w:hanging="254"/>
      </w:pPr>
      <w:r>
        <w:rPr>
          <w:rFonts w:ascii="Leelawadee UI" w:eastAsia="Leelawadee UI" w:hAnsi="Leelawadee UI" w:cs="Leelawadee UI"/>
          <w:sz w:val="26"/>
        </w:rPr>
        <w:t xml:space="preserve">Serve as the point leader </w:t>
      </w:r>
      <w:r w:rsidR="001C4AF3">
        <w:rPr>
          <w:rFonts w:ascii="Leelawadee UI" w:eastAsia="Leelawadee UI" w:hAnsi="Leelawadee UI" w:cs="Leelawadee UI"/>
          <w:sz w:val="26"/>
        </w:rPr>
        <w:t>of</w:t>
      </w:r>
      <w:r>
        <w:rPr>
          <w:rFonts w:ascii="Leelawadee UI" w:eastAsia="Leelawadee UI" w:hAnsi="Leelawadee UI" w:cs="Leelawadee UI"/>
          <w:sz w:val="26"/>
        </w:rPr>
        <w:t xml:space="preserve"> the preaching team for corporate gatherings. This will involve 45% to 70% of the preaching responsibilities.</w:t>
      </w:r>
    </w:p>
    <w:p w14:paraId="00E76BEA" w14:textId="4750AD07" w:rsidR="00A05D15" w:rsidRDefault="009A4953">
      <w:pPr>
        <w:numPr>
          <w:ilvl w:val="2"/>
          <w:numId w:val="2"/>
        </w:numPr>
        <w:spacing w:after="3" w:line="265" w:lineRule="auto"/>
        <w:ind w:right="504" w:hanging="254"/>
      </w:pPr>
      <w:r>
        <w:rPr>
          <w:rFonts w:ascii="Leelawadee UI" w:eastAsia="Leelawadee UI" w:hAnsi="Leelawadee UI" w:cs="Leelawadee UI"/>
          <w:sz w:val="26"/>
        </w:rPr>
        <w:t>Recruit, train</w:t>
      </w:r>
      <w:r w:rsidR="002F0939">
        <w:rPr>
          <w:rFonts w:ascii="Leelawadee UI" w:eastAsia="Leelawadee UI" w:hAnsi="Leelawadee UI" w:cs="Leelawadee UI"/>
          <w:sz w:val="26"/>
        </w:rPr>
        <w:t>,</w:t>
      </w:r>
      <w:r>
        <w:rPr>
          <w:rFonts w:ascii="Leelawadee UI" w:eastAsia="Leelawadee UI" w:hAnsi="Leelawadee UI" w:cs="Leelawadee UI"/>
          <w:sz w:val="26"/>
        </w:rPr>
        <w:t xml:space="preserve"> and coach other teachers for our corporate gatherings.  Develop and oversee a study/research team.</w:t>
      </w:r>
    </w:p>
    <w:p w14:paraId="4923AD39" w14:textId="77777777" w:rsidR="00A05D15" w:rsidRDefault="009A4953">
      <w:pPr>
        <w:numPr>
          <w:ilvl w:val="2"/>
          <w:numId w:val="2"/>
        </w:numPr>
        <w:spacing w:after="436"/>
        <w:ind w:right="504" w:hanging="254"/>
      </w:pPr>
      <w:r>
        <w:rPr>
          <w:rFonts w:ascii="Leelawadee UI" w:eastAsia="Leelawadee UI" w:hAnsi="Leelawadee UI" w:cs="Leelawadee UI"/>
          <w:sz w:val="26"/>
        </w:rPr>
        <w:t>Provide leadership to develop our annual teaching plan and calendar.</w:t>
      </w:r>
    </w:p>
    <w:p w14:paraId="78B94CE8" w14:textId="3B9957CA" w:rsidR="00A05D15" w:rsidRDefault="008C336B">
      <w:pPr>
        <w:spacing w:after="217"/>
        <w:ind w:left="938"/>
      </w:pPr>
      <w:r>
        <w:rPr>
          <w:rFonts w:ascii="Leelawadee UI" w:eastAsia="Leelawadee UI" w:hAnsi="Leelawadee UI" w:cs="Leelawadee UI"/>
          <w:sz w:val="26"/>
        </w:rPr>
        <w:t>3</w:t>
      </w:r>
      <w:r w:rsidR="009A4953">
        <w:rPr>
          <w:rFonts w:ascii="Leelawadee UI" w:eastAsia="Leelawadee UI" w:hAnsi="Leelawadee UI" w:cs="Leelawadee UI"/>
          <w:sz w:val="26"/>
        </w:rPr>
        <w:t xml:space="preserve">. Community </w:t>
      </w:r>
      <w:r w:rsidR="002F0939">
        <w:rPr>
          <w:rFonts w:ascii="Leelawadee UI" w:eastAsia="Leelawadee UI" w:hAnsi="Leelawadee UI" w:cs="Leelawadee UI"/>
          <w:sz w:val="26"/>
        </w:rPr>
        <w:t>E</w:t>
      </w:r>
      <w:r w:rsidR="009A4953">
        <w:rPr>
          <w:rFonts w:ascii="Leelawadee UI" w:eastAsia="Leelawadee UI" w:hAnsi="Leelawadee UI" w:cs="Leelawadee UI"/>
          <w:sz w:val="26"/>
        </w:rPr>
        <w:t>ngagement (5%)</w:t>
      </w:r>
    </w:p>
    <w:p w14:paraId="77C8467B" w14:textId="6A98E79D" w:rsidR="00A05D15" w:rsidRDefault="009A4953">
      <w:pPr>
        <w:spacing w:after="284" w:line="253" w:lineRule="auto"/>
        <w:ind w:left="1220" w:right="859"/>
        <w:jc w:val="both"/>
      </w:pPr>
      <w:r>
        <w:rPr>
          <w:rFonts w:ascii="Leelawadee UI" w:eastAsia="Leelawadee UI" w:hAnsi="Leelawadee UI" w:cs="Leelawadee UI"/>
          <w:sz w:val="26"/>
        </w:rPr>
        <w:t xml:space="preserve">a. Pursue meaningful involvement in key </w:t>
      </w:r>
      <w:r w:rsidR="00691C47">
        <w:rPr>
          <w:rFonts w:ascii="Leelawadee UI" w:eastAsia="Leelawadee UI" w:hAnsi="Leelawadee UI" w:cs="Leelawadee UI"/>
          <w:sz w:val="26"/>
        </w:rPr>
        <w:t xml:space="preserve">roles to impact the </w:t>
      </w:r>
      <w:r>
        <w:rPr>
          <w:rFonts w:ascii="Leelawadee UI" w:eastAsia="Leelawadee UI" w:hAnsi="Leelawadee UI" w:cs="Leelawadee UI"/>
          <w:sz w:val="26"/>
        </w:rPr>
        <w:t xml:space="preserve">community </w:t>
      </w:r>
      <w:r w:rsidR="00691C47">
        <w:rPr>
          <w:rFonts w:ascii="Leelawadee UI" w:eastAsia="Leelawadee UI" w:hAnsi="Leelawadee UI" w:cs="Leelawadee UI"/>
          <w:sz w:val="26"/>
        </w:rPr>
        <w:t>and</w:t>
      </w:r>
      <w:r>
        <w:rPr>
          <w:rFonts w:ascii="Leelawadee UI" w:eastAsia="Leelawadee UI" w:hAnsi="Leelawadee UI" w:cs="Leelawadee UI"/>
          <w:sz w:val="26"/>
        </w:rPr>
        <w:t xml:space="preserve"> advance the core value of “being a significant influence in our community”.</w:t>
      </w:r>
    </w:p>
    <w:p w14:paraId="5944D398" w14:textId="4E62341F" w:rsidR="00A05D15" w:rsidRDefault="009A4953" w:rsidP="008C336B">
      <w:pPr>
        <w:pStyle w:val="ListParagraph"/>
        <w:numPr>
          <w:ilvl w:val="0"/>
          <w:numId w:val="5"/>
        </w:numPr>
        <w:spacing w:after="179"/>
      </w:pPr>
      <w:r w:rsidRPr="008C336B">
        <w:rPr>
          <w:rFonts w:ascii="Leelawadee UI" w:eastAsia="Leelawadee UI" w:hAnsi="Leelawadee UI" w:cs="Leelawadee UI"/>
          <w:sz w:val="26"/>
        </w:rPr>
        <w:t>Broader Engagement (10%)</w:t>
      </w:r>
    </w:p>
    <w:p w14:paraId="40765240" w14:textId="573D8BDE" w:rsidR="00A05D15" w:rsidRDefault="009A4953" w:rsidP="008C336B">
      <w:pPr>
        <w:numPr>
          <w:ilvl w:val="2"/>
          <w:numId w:val="5"/>
        </w:numPr>
        <w:spacing w:after="3" w:line="265" w:lineRule="auto"/>
        <w:ind w:right="504"/>
      </w:pPr>
      <w:r>
        <w:rPr>
          <w:rFonts w:ascii="Leelawadee UI" w:eastAsia="Leelawadee UI" w:hAnsi="Leelawadee UI" w:cs="Leelawadee UI"/>
          <w:sz w:val="26"/>
        </w:rPr>
        <w:lastRenderedPageBreak/>
        <w:t xml:space="preserve">Active involvement in </w:t>
      </w:r>
      <w:r w:rsidR="001C4AF3">
        <w:rPr>
          <w:rFonts w:ascii="Leelawadee UI" w:eastAsia="Leelawadee UI" w:hAnsi="Leelawadee UI" w:cs="Leelawadee UI"/>
          <w:sz w:val="26"/>
        </w:rPr>
        <w:t>Converge</w:t>
      </w:r>
      <w:r>
        <w:rPr>
          <w:rFonts w:ascii="Leelawadee UI" w:eastAsia="Leelawadee UI" w:hAnsi="Leelawadee UI" w:cs="Leelawadee UI"/>
          <w:sz w:val="26"/>
        </w:rPr>
        <w:t xml:space="preserve"> leadership.</w:t>
      </w:r>
    </w:p>
    <w:p w14:paraId="163E2789" w14:textId="1F466180" w:rsidR="00A05D15" w:rsidRPr="001C4AF3" w:rsidRDefault="009A4953" w:rsidP="008C336B">
      <w:pPr>
        <w:numPr>
          <w:ilvl w:val="2"/>
          <w:numId w:val="5"/>
        </w:numPr>
        <w:spacing w:after="3" w:line="265" w:lineRule="auto"/>
        <w:ind w:right="504"/>
      </w:pPr>
      <w:r>
        <w:rPr>
          <w:rFonts w:ascii="Leelawadee UI" w:eastAsia="Leelawadee UI" w:hAnsi="Leelawadee UI" w:cs="Leelawadee UI"/>
          <w:sz w:val="26"/>
        </w:rPr>
        <w:t>Active involvement in the FCC Extension Ministry.</w:t>
      </w:r>
    </w:p>
    <w:p w14:paraId="6A1726D7" w14:textId="77777777" w:rsidR="001C4AF3" w:rsidRDefault="001C4AF3" w:rsidP="001C4AF3">
      <w:pPr>
        <w:spacing w:after="3" w:line="265" w:lineRule="auto"/>
        <w:ind w:left="2883" w:right="504"/>
      </w:pPr>
    </w:p>
    <w:p w14:paraId="697F74C7" w14:textId="77777777" w:rsidR="00A05D15" w:rsidRDefault="009A4953">
      <w:pPr>
        <w:spacing w:after="167"/>
        <w:ind w:left="1095"/>
      </w:pPr>
      <w:r>
        <w:rPr>
          <w:rFonts w:ascii="Leelawadee UI" w:eastAsia="Leelawadee UI" w:hAnsi="Leelawadee UI" w:cs="Leelawadee UI"/>
          <w:sz w:val="26"/>
        </w:rPr>
        <w:t>5. Administration (10%)</w:t>
      </w:r>
    </w:p>
    <w:p w14:paraId="59AFF778" w14:textId="088E5A32" w:rsidR="00A05D15" w:rsidRDefault="009A4953">
      <w:pPr>
        <w:numPr>
          <w:ilvl w:val="1"/>
          <w:numId w:val="4"/>
        </w:numPr>
        <w:spacing w:after="15" w:line="264" w:lineRule="auto"/>
        <w:ind w:right="918" w:hanging="280"/>
      </w:pPr>
      <w:r>
        <w:rPr>
          <w:rFonts w:ascii="Leelawadee UI" w:eastAsia="Leelawadee UI" w:hAnsi="Leelawadee UI" w:cs="Leelawadee UI"/>
          <w:sz w:val="26"/>
        </w:rPr>
        <w:t xml:space="preserve">It is expected that the Lead Pastor will provide leadership for the Administration of Faith Community Church </w:t>
      </w:r>
      <w:r w:rsidR="00F81D89">
        <w:rPr>
          <w:rFonts w:ascii="Leelawadee UI" w:eastAsia="Leelawadee UI" w:hAnsi="Leelawadee UI" w:cs="Leelawadee UI"/>
          <w:sz w:val="26"/>
        </w:rPr>
        <w:t>.</w:t>
      </w:r>
    </w:p>
    <w:p w14:paraId="4EB59620" w14:textId="77777777" w:rsidR="00A05D15" w:rsidRDefault="009A4953">
      <w:pPr>
        <w:numPr>
          <w:ilvl w:val="1"/>
          <w:numId w:val="4"/>
        </w:numPr>
        <w:spacing w:after="15" w:line="264" w:lineRule="auto"/>
        <w:ind w:right="918" w:hanging="280"/>
      </w:pPr>
      <w:r>
        <w:rPr>
          <w:rFonts w:ascii="Leelawadee UI" w:eastAsia="Leelawadee UI" w:hAnsi="Leelawadee UI" w:cs="Leelawadee UI"/>
          <w:sz w:val="26"/>
        </w:rPr>
        <w:t>Active involvement with the Elder Council.</w:t>
      </w:r>
    </w:p>
    <w:p w14:paraId="274D3A2B" w14:textId="6F2BA4AE" w:rsidR="00A05D15" w:rsidRDefault="009A4953">
      <w:pPr>
        <w:numPr>
          <w:ilvl w:val="1"/>
          <w:numId w:val="4"/>
        </w:numPr>
        <w:spacing w:after="420" w:line="264" w:lineRule="auto"/>
        <w:ind w:right="918" w:hanging="280"/>
      </w:pPr>
      <w:r>
        <w:rPr>
          <w:rFonts w:ascii="Leelawadee UI" w:eastAsia="Leelawadee UI" w:hAnsi="Leelawadee UI" w:cs="Leelawadee UI"/>
          <w:sz w:val="26"/>
        </w:rPr>
        <w:t>Active involvement with the Management Team.</w:t>
      </w:r>
    </w:p>
    <w:p w14:paraId="58BD56B7" w14:textId="08117D1A" w:rsidR="00A05D15" w:rsidRDefault="009A4953">
      <w:pPr>
        <w:spacing w:after="309" w:line="253" w:lineRule="auto"/>
        <w:ind w:left="325"/>
      </w:pPr>
      <w:r>
        <w:rPr>
          <w:rFonts w:ascii="Leelawadee UI" w:eastAsia="Leelawadee UI" w:hAnsi="Leelawadee UI" w:cs="Leelawadee UI"/>
          <w:b/>
          <w:sz w:val="26"/>
        </w:rPr>
        <w:t xml:space="preserve">Part Three: Staff and Administration </w:t>
      </w:r>
      <w:r>
        <w:rPr>
          <w:rFonts w:ascii="Leelawadee UI" w:eastAsia="Leelawadee UI" w:hAnsi="Leelawadee UI" w:cs="Leelawadee UI"/>
          <w:sz w:val="26"/>
        </w:rPr>
        <w:t xml:space="preserve">​–Be fully </w:t>
      </w:r>
      <w:r w:rsidR="00270915">
        <w:rPr>
          <w:rFonts w:ascii="Leelawadee UI" w:eastAsia="Leelawadee UI" w:hAnsi="Leelawadee UI" w:cs="Leelawadee UI"/>
          <w:sz w:val="26"/>
        </w:rPr>
        <w:t>responsive</w:t>
      </w:r>
      <w:r>
        <w:rPr>
          <w:rFonts w:ascii="Leelawadee UI" w:eastAsia="Leelawadee UI" w:hAnsi="Leelawadee UI" w:cs="Leelawadee UI"/>
          <w:sz w:val="26"/>
        </w:rPr>
        <w:t xml:space="preserve"> to the elder council as your supervisor, fulfilling all assignments, pursuing goals, communicating in an open and healthy way</w:t>
      </w:r>
      <w:r w:rsidR="001C4AF3">
        <w:rPr>
          <w:rFonts w:ascii="Leelawadee UI" w:eastAsia="Leelawadee UI" w:hAnsi="Leelawadee UI" w:cs="Leelawadee UI"/>
          <w:sz w:val="26"/>
        </w:rPr>
        <w:t>,</w:t>
      </w:r>
      <w:r>
        <w:rPr>
          <w:rFonts w:ascii="Leelawadee UI" w:eastAsia="Leelawadee UI" w:hAnsi="Leelawadee UI" w:cs="Leelawadee UI"/>
          <w:sz w:val="26"/>
        </w:rPr>
        <w:t xml:space="preserve"> and attending all required meetings with necessary preparation. Function in full compliance with the Faith Community Church Constitution and Employee Policies. </w:t>
      </w:r>
    </w:p>
    <w:p w14:paraId="5B2E6E7D" w14:textId="06D385D7" w:rsidR="00EC3B5B" w:rsidRDefault="009A4953">
      <w:pPr>
        <w:spacing w:after="386" w:line="270" w:lineRule="auto"/>
        <w:ind w:left="325" w:right="450"/>
        <w:jc w:val="both"/>
        <w:rPr>
          <w:rFonts w:ascii="Leelawadee UI" w:eastAsia="Leelawadee UI" w:hAnsi="Leelawadee UI" w:cs="Leelawadee UI"/>
          <w:sz w:val="26"/>
        </w:rPr>
      </w:pPr>
      <w:r>
        <w:rPr>
          <w:rFonts w:ascii="Leelawadee UI" w:eastAsia="Leelawadee UI" w:hAnsi="Leelawadee UI" w:cs="Leelawadee UI"/>
          <w:b/>
          <w:sz w:val="26"/>
        </w:rPr>
        <w:t xml:space="preserve">Scope </w:t>
      </w:r>
      <w:r>
        <w:rPr>
          <w:rFonts w:ascii="Leelawadee UI" w:eastAsia="Leelawadee UI" w:hAnsi="Leelawadee UI" w:cs="Leelawadee UI"/>
          <w:sz w:val="26"/>
        </w:rPr>
        <w:t>This role will be that of Lead Pastor. As such</w:t>
      </w:r>
      <w:r w:rsidR="00043B6E">
        <w:rPr>
          <w:rFonts w:ascii="Leelawadee UI" w:eastAsia="Leelawadee UI" w:hAnsi="Leelawadee UI" w:cs="Leelawadee UI"/>
          <w:sz w:val="26"/>
        </w:rPr>
        <w:t>,</w:t>
      </w:r>
      <w:r>
        <w:rPr>
          <w:rFonts w:ascii="Leelawadee UI" w:eastAsia="Leelawadee UI" w:hAnsi="Leelawadee UI" w:cs="Leelawadee UI"/>
          <w:sz w:val="26"/>
        </w:rPr>
        <w:t xml:space="preserve"> this role is charged with </w:t>
      </w:r>
      <w:r w:rsidR="00270915">
        <w:rPr>
          <w:rFonts w:ascii="Leelawadee UI" w:eastAsia="Leelawadee UI" w:hAnsi="Leelawadee UI" w:cs="Leelawadee UI"/>
          <w:sz w:val="26"/>
        </w:rPr>
        <w:t>f</w:t>
      </w:r>
      <w:r>
        <w:rPr>
          <w:rFonts w:ascii="Leelawadee UI" w:eastAsia="Leelawadee UI" w:hAnsi="Leelawadee UI" w:cs="Leelawadee UI"/>
          <w:sz w:val="26"/>
        </w:rPr>
        <w:t xml:space="preserve">ull oversight of the </w:t>
      </w:r>
      <w:r w:rsidR="0072234F">
        <w:rPr>
          <w:rFonts w:ascii="Leelawadee UI" w:eastAsia="Leelawadee UI" w:hAnsi="Leelawadee UI" w:cs="Leelawadee UI"/>
          <w:sz w:val="26"/>
        </w:rPr>
        <w:t>day-to-day</w:t>
      </w:r>
      <w:r>
        <w:rPr>
          <w:rFonts w:ascii="Leelawadee UI" w:eastAsia="Leelawadee UI" w:hAnsi="Leelawadee UI" w:cs="Leelawadee UI"/>
          <w:sz w:val="26"/>
        </w:rPr>
        <w:t xml:space="preserve"> function of Faith Community Church and will be </w:t>
      </w:r>
      <w:r w:rsidR="008C336B">
        <w:rPr>
          <w:rFonts w:ascii="Leelawadee UI" w:eastAsia="Leelawadee UI" w:hAnsi="Leelawadee UI" w:cs="Leelawadee UI"/>
          <w:sz w:val="26"/>
        </w:rPr>
        <w:t xml:space="preserve">part of and </w:t>
      </w:r>
      <w:r>
        <w:rPr>
          <w:rFonts w:ascii="Leelawadee UI" w:eastAsia="Leelawadee UI" w:hAnsi="Leelawadee UI" w:cs="Leelawadee UI"/>
          <w:sz w:val="26"/>
        </w:rPr>
        <w:t>accountable to the Elder Council. We believe every individual would bring</w:t>
      </w:r>
      <w:r w:rsidR="00192475">
        <w:rPr>
          <w:rFonts w:ascii="Leelawadee UI" w:eastAsia="Leelawadee UI" w:hAnsi="Leelawadee UI" w:cs="Leelawadee UI"/>
          <w:sz w:val="26"/>
        </w:rPr>
        <w:t xml:space="preserve"> </w:t>
      </w:r>
      <w:r>
        <w:rPr>
          <w:rFonts w:ascii="Leelawadee UI" w:eastAsia="Leelawadee UI" w:hAnsi="Leelawadee UI" w:cs="Leelawadee UI"/>
          <w:sz w:val="26"/>
        </w:rPr>
        <w:t xml:space="preserve">unique </w:t>
      </w:r>
      <w:r w:rsidR="0072234F">
        <w:rPr>
          <w:rFonts w:ascii="Leelawadee UI" w:eastAsia="Leelawadee UI" w:hAnsi="Leelawadee UI" w:cs="Leelawadee UI"/>
          <w:sz w:val="26"/>
        </w:rPr>
        <w:t>capabilities</w:t>
      </w:r>
      <w:r>
        <w:rPr>
          <w:rFonts w:ascii="Leelawadee UI" w:eastAsia="Leelawadee UI" w:hAnsi="Leelawadee UI" w:cs="Leelawadee UI"/>
          <w:sz w:val="26"/>
        </w:rPr>
        <w:t xml:space="preserve"> to this role. We will work to fashion this ministry</w:t>
      </w:r>
      <w:r w:rsidR="00192475">
        <w:rPr>
          <w:rFonts w:ascii="Leelawadee UI" w:eastAsia="Leelawadee UI" w:hAnsi="Leelawadee UI" w:cs="Leelawadee UI"/>
          <w:sz w:val="26"/>
        </w:rPr>
        <w:t xml:space="preserve"> </w:t>
      </w:r>
      <w:r>
        <w:rPr>
          <w:rFonts w:ascii="Leelawadee UI" w:eastAsia="Leelawadee UI" w:hAnsi="Leelawadee UI" w:cs="Leelawadee UI"/>
          <w:sz w:val="26"/>
        </w:rPr>
        <w:t>description to build on God</w:t>
      </w:r>
      <w:r w:rsidR="00EC3B5B">
        <w:rPr>
          <w:rFonts w:ascii="Leelawadee UI" w:eastAsia="Leelawadee UI" w:hAnsi="Leelawadee UI" w:cs="Leelawadee UI"/>
          <w:sz w:val="26"/>
        </w:rPr>
        <w:t>-given strengths</w:t>
      </w:r>
      <w:r>
        <w:rPr>
          <w:rFonts w:ascii="Leelawadee UI" w:eastAsia="Leelawadee UI" w:hAnsi="Leelawadee UI" w:cs="Leelawadee UI"/>
          <w:sz w:val="26"/>
        </w:rPr>
        <w:t xml:space="preserve"> </w:t>
      </w:r>
      <w:r w:rsidR="00EC3B5B">
        <w:rPr>
          <w:rFonts w:ascii="Leelawadee UI" w:eastAsia="Leelawadee UI" w:hAnsi="Leelawadee UI" w:cs="Leelawadee UI"/>
          <w:sz w:val="26"/>
        </w:rPr>
        <w:t>while</w:t>
      </w:r>
      <w:r>
        <w:rPr>
          <w:rFonts w:ascii="Leelawadee UI" w:eastAsia="Leelawadee UI" w:hAnsi="Leelawadee UI" w:cs="Leelawadee UI"/>
          <w:sz w:val="26"/>
        </w:rPr>
        <w:t xml:space="preserve"> addressing the needs of the church family. We aim to provide as many opportunities for spiritual growth and ministry development as God open</w:t>
      </w:r>
      <w:r w:rsidR="00EC3B5B">
        <w:rPr>
          <w:rFonts w:ascii="Leelawadee UI" w:eastAsia="Leelawadee UI" w:hAnsi="Leelawadee UI" w:cs="Leelawadee UI"/>
          <w:sz w:val="26"/>
        </w:rPr>
        <w:t>s</w:t>
      </w:r>
      <w:r>
        <w:rPr>
          <w:rFonts w:ascii="Leelawadee UI" w:eastAsia="Leelawadee UI" w:hAnsi="Leelawadee UI" w:cs="Leelawadee UI"/>
          <w:sz w:val="26"/>
        </w:rPr>
        <w:t xml:space="preserve">, believing </w:t>
      </w:r>
      <w:r w:rsidR="009E6C03">
        <w:rPr>
          <w:rFonts w:ascii="Leelawadee UI" w:eastAsia="Leelawadee UI" w:hAnsi="Leelawadee UI" w:cs="Leelawadee UI"/>
          <w:sz w:val="26"/>
        </w:rPr>
        <w:t xml:space="preserve">that </w:t>
      </w:r>
      <w:r>
        <w:rPr>
          <w:rFonts w:ascii="Leelawadee UI" w:eastAsia="Leelawadee UI" w:hAnsi="Leelawadee UI" w:cs="Leelawadee UI"/>
          <w:sz w:val="26"/>
        </w:rPr>
        <w:t>what is best for the Kingdom of God is best for the person God call</w:t>
      </w:r>
      <w:r w:rsidR="00EC3B5B">
        <w:rPr>
          <w:rFonts w:ascii="Leelawadee UI" w:eastAsia="Leelawadee UI" w:hAnsi="Leelawadee UI" w:cs="Leelawadee UI"/>
          <w:sz w:val="26"/>
        </w:rPr>
        <w:t>s</w:t>
      </w:r>
      <w:r>
        <w:rPr>
          <w:rFonts w:ascii="Leelawadee UI" w:eastAsia="Leelawadee UI" w:hAnsi="Leelawadee UI" w:cs="Leelawadee UI"/>
          <w:sz w:val="26"/>
        </w:rPr>
        <w:t xml:space="preserve"> to this ministry role a</w:t>
      </w:r>
      <w:r w:rsidR="00EC3B5B">
        <w:rPr>
          <w:rFonts w:ascii="Leelawadee UI" w:eastAsia="Leelawadee UI" w:hAnsi="Leelawadee UI" w:cs="Leelawadee UI"/>
          <w:sz w:val="26"/>
        </w:rPr>
        <w:t>nd</w:t>
      </w:r>
      <w:r>
        <w:rPr>
          <w:rFonts w:ascii="Leelawadee UI" w:eastAsia="Leelawadee UI" w:hAnsi="Leelawadee UI" w:cs="Leelawadee UI"/>
          <w:sz w:val="26"/>
        </w:rPr>
        <w:t xml:space="preserve"> </w:t>
      </w:r>
      <w:r w:rsidR="00043B6E">
        <w:rPr>
          <w:rFonts w:ascii="Leelawadee UI" w:eastAsia="Leelawadee UI" w:hAnsi="Leelawadee UI" w:cs="Leelawadee UI"/>
          <w:sz w:val="26"/>
        </w:rPr>
        <w:t xml:space="preserve">for </w:t>
      </w:r>
      <w:r>
        <w:rPr>
          <w:rFonts w:ascii="Leelawadee UI" w:eastAsia="Leelawadee UI" w:hAnsi="Leelawadee UI" w:cs="Leelawadee UI"/>
          <w:sz w:val="26"/>
        </w:rPr>
        <w:t xml:space="preserve">Faith Community Church.  </w:t>
      </w:r>
    </w:p>
    <w:p w14:paraId="72B4952D" w14:textId="6BB007F7" w:rsidR="00A05D15" w:rsidRDefault="009A4953">
      <w:pPr>
        <w:spacing w:after="386" w:line="270" w:lineRule="auto"/>
        <w:ind w:left="325" w:right="450"/>
        <w:jc w:val="both"/>
      </w:pPr>
      <w:r>
        <w:rPr>
          <w:rFonts w:ascii="Raleway" w:eastAsia="Raleway" w:hAnsi="Raleway" w:cs="Raleway"/>
          <w:b/>
          <w:sz w:val="24"/>
        </w:rPr>
        <w:t xml:space="preserve">50 hours/week plus </w:t>
      </w:r>
    </w:p>
    <w:p w14:paraId="14CBD25E" w14:textId="77777777" w:rsidR="00A05D15" w:rsidRDefault="009A4953">
      <w:pPr>
        <w:spacing w:after="311" w:line="270" w:lineRule="auto"/>
        <w:ind w:left="355" w:right="531" w:hanging="10"/>
      </w:pPr>
      <w:r>
        <w:rPr>
          <w:rFonts w:ascii="Raleway" w:eastAsia="Raleway" w:hAnsi="Raleway" w:cs="Raleway"/>
          <w:sz w:val="24"/>
        </w:rPr>
        <w:t xml:space="preserve">$80,000 to 100,000/year </w:t>
      </w:r>
    </w:p>
    <w:sectPr w:rsidR="00A05D15">
      <w:pgSz w:w="12240" w:h="15840"/>
      <w:pgMar w:top="785" w:right="1261" w:bottom="932"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EB2"/>
    <w:multiLevelType w:val="hybridMultilevel"/>
    <w:tmpl w:val="9B0A6418"/>
    <w:lvl w:ilvl="0" w:tplc="68EC8E9E">
      <w:start w:val="1"/>
      <w:numFmt w:val="decimal"/>
      <w:lvlText w:val="%1"/>
      <w:lvlJc w:val="left"/>
      <w:pPr>
        <w:ind w:left="36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1" w:tplc="E22C415A">
      <w:start w:val="1"/>
      <w:numFmt w:val="lowerLetter"/>
      <w:lvlText w:val="%2."/>
      <w:lvlJc w:val="left"/>
      <w:pPr>
        <w:ind w:left="1558"/>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2" w:tplc="86FE2FC6">
      <w:start w:val="1"/>
      <w:numFmt w:val="lowerRoman"/>
      <w:lvlText w:val="%3"/>
      <w:lvlJc w:val="left"/>
      <w:pPr>
        <w:ind w:left="204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3" w:tplc="2492722E">
      <w:start w:val="1"/>
      <w:numFmt w:val="decimal"/>
      <w:lvlText w:val="%4"/>
      <w:lvlJc w:val="left"/>
      <w:pPr>
        <w:ind w:left="276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4" w:tplc="B18E17DC">
      <w:start w:val="1"/>
      <w:numFmt w:val="lowerLetter"/>
      <w:lvlText w:val="%5"/>
      <w:lvlJc w:val="left"/>
      <w:pPr>
        <w:ind w:left="348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5" w:tplc="90D2329C">
      <w:start w:val="1"/>
      <w:numFmt w:val="lowerRoman"/>
      <w:lvlText w:val="%6"/>
      <w:lvlJc w:val="left"/>
      <w:pPr>
        <w:ind w:left="420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6" w:tplc="F23C835A">
      <w:start w:val="1"/>
      <w:numFmt w:val="decimal"/>
      <w:lvlText w:val="%7"/>
      <w:lvlJc w:val="left"/>
      <w:pPr>
        <w:ind w:left="492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7" w:tplc="7450A466">
      <w:start w:val="1"/>
      <w:numFmt w:val="lowerLetter"/>
      <w:lvlText w:val="%8"/>
      <w:lvlJc w:val="left"/>
      <w:pPr>
        <w:ind w:left="564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8" w:tplc="608C753C">
      <w:start w:val="1"/>
      <w:numFmt w:val="lowerRoman"/>
      <w:lvlText w:val="%9"/>
      <w:lvlJc w:val="left"/>
      <w:pPr>
        <w:ind w:left="6365"/>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0B9594A"/>
    <w:multiLevelType w:val="hybridMultilevel"/>
    <w:tmpl w:val="140EBBBA"/>
    <w:lvl w:ilvl="0" w:tplc="434C1B8C">
      <w:start w:val="4"/>
      <w:numFmt w:val="decimal"/>
      <w:lvlText w:val="%1."/>
      <w:lvlJc w:val="left"/>
      <w:pPr>
        <w:ind w:left="1443" w:hanging="360"/>
      </w:pPr>
      <w:rPr>
        <w:rFonts w:ascii="Leelawadee UI" w:eastAsia="Leelawadee UI" w:hAnsi="Leelawadee UI" w:cs="Leelawadee UI" w:hint="default"/>
        <w:sz w:val="26"/>
      </w:rPr>
    </w:lvl>
    <w:lvl w:ilvl="1" w:tplc="04090019" w:tentative="1">
      <w:start w:val="1"/>
      <w:numFmt w:val="lowerLetter"/>
      <w:lvlText w:val="%2."/>
      <w:lvlJc w:val="left"/>
      <w:pPr>
        <w:ind w:left="2163" w:hanging="360"/>
      </w:pPr>
    </w:lvl>
    <w:lvl w:ilvl="2" w:tplc="0409001B">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 w15:restartNumberingAfterBreak="0">
    <w:nsid w:val="55FB3F23"/>
    <w:multiLevelType w:val="hybridMultilevel"/>
    <w:tmpl w:val="ACB66200"/>
    <w:lvl w:ilvl="0" w:tplc="257A2654">
      <w:start w:val="1"/>
      <w:numFmt w:val="decimal"/>
      <w:lvlText w:val="%1"/>
      <w:lvlJc w:val="left"/>
      <w:pPr>
        <w:ind w:left="36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1" w:tplc="B39C1144">
      <w:start w:val="1"/>
      <w:numFmt w:val="decimal"/>
      <w:lvlText w:val="%2."/>
      <w:lvlJc w:val="left"/>
      <w:pPr>
        <w:ind w:left="1068"/>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2" w:tplc="DB34E5C0">
      <w:start w:val="1"/>
      <w:numFmt w:val="lowerRoman"/>
      <w:lvlText w:val="%3"/>
      <w:lvlJc w:val="left"/>
      <w:pPr>
        <w:ind w:left="188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3" w:tplc="74C4059E">
      <w:start w:val="1"/>
      <w:numFmt w:val="decimal"/>
      <w:lvlText w:val="%4"/>
      <w:lvlJc w:val="left"/>
      <w:pPr>
        <w:ind w:left="260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4" w:tplc="F66E9E8C">
      <w:start w:val="1"/>
      <w:numFmt w:val="lowerLetter"/>
      <w:lvlText w:val="%5"/>
      <w:lvlJc w:val="left"/>
      <w:pPr>
        <w:ind w:left="332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5" w:tplc="125467DE">
      <w:start w:val="1"/>
      <w:numFmt w:val="lowerRoman"/>
      <w:lvlText w:val="%6"/>
      <w:lvlJc w:val="left"/>
      <w:pPr>
        <w:ind w:left="404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6" w:tplc="482671D8">
      <w:start w:val="1"/>
      <w:numFmt w:val="decimal"/>
      <w:lvlText w:val="%7"/>
      <w:lvlJc w:val="left"/>
      <w:pPr>
        <w:ind w:left="476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7" w:tplc="C7D25D20">
      <w:start w:val="1"/>
      <w:numFmt w:val="lowerLetter"/>
      <w:lvlText w:val="%8"/>
      <w:lvlJc w:val="left"/>
      <w:pPr>
        <w:ind w:left="548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8" w:tplc="FC4A6458">
      <w:start w:val="1"/>
      <w:numFmt w:val="lowerRoman"/>
      <w:lvlText w:val="%9"/>
      <w:lvlJc w:val="left"/>
      <w:pPr>
        <w:ind w:left="6204"/>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65E10C4"/>
    <w:multiLevelType w:val="hybridMultilevel"/>
    <w:tmpl w:val="E1E8058E"/>
    <w:lvl w:ilvl="0" w:tplc="5BA2A9AC">
      <w:start w:val="1"/>
      <w:numFmt w:val="decimal"/>
      <w:lvlText w:val="%1."/>
      <w:lvlJc w:val="left"/>
      <w:pPr>
        <w:ind w:left="339"/>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1" w:tplc="D25A77E8">
      <w:start w:val="1"/>
      <w:numFmt w:val="lowerLetter"/>
      <w:lvlText w:val="%2"/>
      <w:lvlJc w:val="left"/>
      <w:pPr>
        <w:ind w:left="108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2" w:tplc="6B3C6C70">
      <w:start w:val="1"/>
      <w:numFmt w:val="lowerRoman"/>
      <w:lvlText w:val="%3"/>
      <w:lvlJc w:val="left"/>
      <w:pPr>
        <w:ind w:left="180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3" w:tplc="82BCF1B4">
      <w:start w:val="1"/>
      <w:numFmt w:val="decimal"/>
      <w:lvlText w:val="%4"/>
      <w:lvlJc w:val="left"/>
      <w:pPr>
        <w:ind w:left="252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4" w:tplc="2634FC66">
      <w:start w:val="1"/>
      <w:numFmt w:val="lowerLetter"/>
      <w:lvlText w:val="%5"/>
      <w:lvlJc w:val="left"/>
      <w:pPr>
        <w:ind w:left="324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5" w:tplc="6CEACA5E">
      <w:start w:val="1"/>
      <w:numFmt w:val="lowerRoman"/>
      <w:lvlText w:val="%6"/>
      <w:lvlJc w:val="left"/>
      <w:pPr>
        <w:ind w:left="396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6" w:tplc="0E9CB7A8">
      <w:start w:val="1"/>
      <w:numFmt w:val="decimal"/>
      <w:lvlText w:val="%7"/>
      <w:lvlJc w:val="left"/>
      <w:pPr>
        <w:ind w:left="468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7" w:tplc="2FF8A9B0">
      <w:start w:val="1"/>
      <w:numFmt w:val="lowerLetter"/>
      <w:lvlText w:val="%8"/>
      <w:lvlJc w:val="left"/>
      <w:pPr>
        <w:ind w:left="540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8" w:tplc="6B1EF5BE">
      <w:start w:val="1"/>
      <w:numFmt w:val="lowerRoman"/>
      <w:lvlText w:val="%9"/>
      <w:lvlJc w:val="left"/>
      <w:pPr>
        <w:ind w:left="6120"/>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CB4407F"/>
    <w:multiLevelType w:val="hybridMultilevel"/>
    <w:tmpl w:val="F21EEFBA"/>
    <w:lvl w:ilvl="0" w:tplc="6B02C91A">
      <w:start w:val="7"/>
      <w:numFmt w:val="decimal"/>
      <w:lvlText w:val="%1."/>
      <w:lvlJc w:val="left"/>
      <w:pPr>
        <w:ind w:left="268"/>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1" w:tplc="6E08A6F0">
      <w:start w:val="1"/>
      <w:numFmt w:val="decimal"/>
      <w:lvlText w:val="%2."/>
      <w:lvlJc w:val="left"/>
      <w:pPr>
        <w:ind w:left="1083"/>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2" w:tplc="D7346D06">
      <w:start w:val="1"/>
      <w:numFmt w:val="lowerLetter"/>
      <w:lvlText w:val="%3."/>
      <w:lvlJc w:val="left"/>
      <w:pPr>
        <w:ind w:left="139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3" w:tplc="F4F4E9E0">
      <w:start w:val="1"/>
      <w:numFmt w:val="decimal"/>
      <w:lvlText w:val="%4"/>
      <w:lvlJc w:val="left"/>
      <w:pPr>
        <w:ind w:left="222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4" w:tplc="FD8A5B6A">
      <w:start w:val="1"/>
      <w:numFmt w:val="lowerLetter"/>
      <w:lvlText w:val="%5"/>
      <w:lvlJc w:val="left"/>
      <w:pPr>
        <w:ind w:left="294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5" w:tplc="5838E932">
      <w:start w:val="1"/>
      <w:numFmt w:val="lowerRoman"/>
      <w:lvlText w:val="%6"/>
      <w:lvlJc w:val="left"/>
      <w:pPr>
        <w:ind w:left="366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6" w:tplc="A76452AC">
      <w:start w:val="1"/>
      <w:numFmt w:val="decimal"/>
      <w:lvlText w:val="%7"/>
      <w:lvlJc w:val="left"/>
      <w:pPr>
        <w:ind w:left="438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7" w:tplc="2834E19A">
      <w:start w:val="1"/>
      <w:numFmt w:val="lowerLetter"/>
      <w:lvlText w:val="%8"/>
      <w:lvlJc w:val="left"/>
      <w:pPr>
        <w:ind w:left="510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lvl w:ilvl="8" w:tplc="8828E702">
      <w:start w:val="1"/>
      <w:numFmt w:val="lowerRoman"/>
      <w:lvlText w:val="%9"/>
      <w:lvlJc w:val="left"/>
      <w:pPr>
        <w:ind w:left="5827"/>
      </w:pPr>
      <w:rPr>
        <w:rFonts w:ascii="Leelawadee UI" w:eastAsia="Leelawadee UI" w:hAnsi="Leelawadee UI" w:cs="Leelawadee UI"/>
        <w:b w:val="0"/>
        <w:i w:val="0"/>
        <w:strike w:val="0"/>
        <w:dstrike w:val="0"/>
        <w:color w:val="000000"/>
        <w:sz w:val="26"/>
        <w:szCs w:val="26"/>
        <w:u w:val="none" w:color="000000"/>
        <w:bdr w:val="none" w:sz="0" w:space="0" w:color="auto"/>
        <w:shd w:val="clear" w:color="auto" w:fill="auto"/>
        <w:vertAlign w:val="baseline"/>
      </w:rPr>
    </w:lvl>
  </w:abstractNum>
  <w:num w:numId="1" w16cid:durableId="150143197">
    <w:abstractNumId w:val="3"/>
  </w:num>
  <w:num w:numId="2" w16cid:durableId="925381473">
    <w:abstractNumId w:val="4"/>
  </w:num>
  <w:num w:numId="3" w16cid:durableId="1591161177">
    <w:abstractNumId w:val="2"/>
  </w:num>
  <w:num w:numId="4" w16cid:durableId="529104526">
    <w:abstractNumId w:val="0"/>
  </w:num>
  <w:num w:numId="5" w16cid:durableId="526799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15"/>
    <w:rsid w:val="00043B6E"/>
    <w:rsid w:val="001639F2"/>
    <w:rsid w:val="00192475"/>
    <w:rsid w:val="001C4AF3"/>
    <w:rsid w:val="00270915"/>
    <w:rsid w:val="002E3AC0"/>
    <w:rsid w:val="002F0939"/>
    <w:rsid w:val="00617695"/>
    <w:rsid w:val="00691C47"/>
    <w:rsid w:val="006C2653"/>
    <w:rsid w:val="0072234F"/>
    <w:rsid w:val="008C336B"/>
    <w:rsid w:val="00943147"/>
    <w:rsid w:val="009A4953"/>
    <w:rsid w:val="009E6C03"/>
    <w:rsid w:val="00A05D15"/>
    <w:rsid w:val="00BC5156"/>
    <w:rsid w:val="00D402A1"/>
    <w:rsid w:val="00EC3B5B"/>
    <w:rsid w:val="00F81D89"/>
    <w:rsid w:val="00FC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3EB1"/>
  <w15:docId w15:val="{C453A676-D163-9E4E-AF38-C4A1F89D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cp:lastModifiedBy>Randy</cp:lastModifiedBy>
  <cp:revision>2</cp:revision>
  <dcterms:created xsi:type="dcterms:W3CDTF">2022-06-13T23:23:00Z</dcterms:created>
  <dcterms:modified xsi:type="dcterms:W3CDTF">2022-06-13T23:23:00Z</dcterms:modified>
</cp:coreProperties>
</file>